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1"/>
        <w:gridCol w:w="3119"/>
      </w:tblGrid>
      <w:tr w:rsidR="001F3742" w:rsidRPr="008C7BFC" w:rsidTr="003F1F1A">
        <w:trPr>
          <w:tblCellSpacing w:w="15" w:type="dxa"/>
        </w:trPr>
        <w:tc>
          <w:tcPr>
            <w:tcW w:w="6946" w:type="dxa"/>
            <w:hideMark/>
          </w:tcPr>
          <w:p w:rsidR="001F3742" w:rsidRDefault="001F3742" w:rsidP="001F3742">
            <w:r>
              <w:t>3-</w:t>
            </w:r>
          </w:p>
        </w:tc>
        <w:tc>
          <w:tcPr>
            <w:tcW w:w="3074" w:type="dxa"/>
            <w:hideMark/>
          </w:tcPr>
          <w:p w:rsidR="001F3742" w:rsidRDefault="001F3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z340"/>
            <w:bookmarkEnd w:id="0"/>
            <w:proofErr w:type="gram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3-қосымша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Үлгі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таңдау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құжаттама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қызметтерді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тамақтануды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орта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беру,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тамақтануын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ету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тәрбиеленетін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оқитын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мектепке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дейінгі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ұйымдарда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жетім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proofErr w:type="gram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ал</w:t>
            </w:r>
            <w:proofErr w:type="gram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ған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ата-анасының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қамқорлығынсыз</w:t>
            </w:r>
            <w:proofErr w:type="spellEnd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742">
              <w:rPr>
                <w:rFonts w:ascii="Times New Roman" w:hAnsi="Times New Roman" w:cs="Times New Roman"/>
                <w:sz w:val="20"/>
                <w:szCs w:val="20"/>
              </w:rPr>
              <w:t>қалған</w:t>
            </w:r>
            <w:proofErr w:type="spellEnd"/>
          </w:p>
          <w:p w:rsidR="001F3742" w:rsidRPr="001F3742" w:rsidRDefault="001F3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Нысан</w:t>
            </w:r>
            <w:proofErr w:type="spellEnd"/>
          </w:p>
        </w:tc>
      </w:tr>
    </w:tbl>
    <w:p w:rsidR="00C74F18" w:rsidRPr="00A8449D" w:rsidRDefault="001F3742" w:rsidP="00C74F1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F3742">
        <w:rPr>
          <w:rFonts w:ascii="Times New Roman" w:hAnsi="Times New Roman" w:cs="Times New Roman"/>
          <w:b/>
          <w:sz w:val="24"/>
          <w:szCs w:val="24"/>
        </w:rPr>
        <w:t>Өнім</w:t>
      </w:r>
      <w:proofErr w:type="spellEnd"/>
      <w:r w:rsidRPr="001F3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742">
        <w:rPr>
          <w:rFonts w:ascii="Times New Roman" w:hAnsi="Times New Roman" w:cs="Times New Roman"/>
          <w:b/>
          <w:sz w:val="24"/>
          <w:szCs w:val="24"/>
        </w:rPr>
        <w:t>берушіні</w:t>
      </w:r>
      <w:proofErr w:type="spellEnd"/>
      <w:r w:rsidRPr="001F3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742">
        <w:rPr>
          <w:rFonts w:ascii="Times New Roman" w:hAnsi="Times New Roman" w:cs="Times New Roman"/>
          <w:b/>
          <w:sz w:val="24"/>
          <w:szCs w:val="24"/>
        </w:rPr>
        <w:t>таңдау</w:t>
      </w:r>
      <w:proofErr w:type="spellEnd"/>
      <w:r w:rsidRPr="001F3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742">
        <w:rPr>
          <w:rFonts w:ascii="Times New Roman" w:hAnsi="Times New Roman" w:cs="Times New Roman"/>
          <w:b/>
          <w:sz w:val="24"/>
          <w:szCs w:val="24"/>
        </w:rPr>
        <w:t>бойынша</w:t>
      </w:r>
      <w:proofErr w:type="spellEnd"/>
      <w:r w:rsidRPr="001F3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742">
        <w:rPr>
          <w:rFonts w:ascii="Times New Roman" w:hAnsi="Times New Roman" w:cs="Times New Roman"/>
          <w:b/>
          <w:sz w:val="24"/>
          <w:szCs w:val="24"/>
        </w:rPr>
        <w:t>конкурстық</w:t>
      </w:r>
      <w:proofErr w:type="spellEnd"/>
      <w:r w:rsidRPr="001F3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742">
        <w:rPr>
          <w:rFonts w:ascii="Times New Roman" w:hAnsi="Times New Roman" w:cs="Times New Roman"/>
          <w:b/>
          <w:sz w:val="24"/>
          <w:szCs w:val="24"/>
        </w:rPr>
        <w:t>құ</w:t>
      </w:r>
      <w:proofErr w:type="gramStart"/>
      <w:r w:rsidRPr="001F3742">
        <w:rPr>
          <w:rFonts w:ascii="Times New Roman" w:hAnsi="Times New Roman" w:cs="Times New Roman"/>
          <w:b/>
          <w:sz w:val="24"/>
          <w:szCs w:val="24"/>
        </w:rPr>
        <w:t>жаттама</w:t>
      </w:r>
      <w:proofErr w:type="gramEnd"/>
      <w:r w:rsidRPr="001F3742">
        <w:rPr>
          <w:rFonts w:ascii="Times New Roman" w:hAnsi="Times New Roman" w:cs="Times New Roman"/>
          <w:b/>
          <w:sz w:val="24"/>
          <w:szCs w:val="24"/>
        </w:rPr>
        <w:t>ға</w:t>
      </w:r>
      <w:proofErr w:type="spellEnd"/>
      <w:r w:rsidRPr="001F3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742">
        <w:rPr>
          <w:rFonts w:ascii="Times New Roman" w:hAnsi="Times New Roman" w:cs="Times New Roman"/>
          <w:b/>
          <w:sz w:val="24"/>
          <w:szCs w:val="24"/>
        </w:rPr>
        <w:t>техникалық</w:t>
      </w:r>
      <w:proofErr w:type="spellEnd"/>
      <w:r w:rsidRPr="001F3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742">
        <w:rPr>
          <w:rFonts w:ascii="Times New Roman" w:hAnsi="Times New Roman" w:cs="Times New Roman"/>
          <w:b/>
          <w:sz w:val="24"/>
          <w:szCs w:val="24"/>
        </w:rPr>
        <w:t>тапсырма</w:t>
      </w:r>
      <w:proofErr w:type="spellEnd"/>
    </w:p>
    <w:p w:rsid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Техникалық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тапсырмада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жеткізілетін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келуі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proofErr w:type="gram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сипаттамасы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етілетін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функционалдық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техникалық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кепілдік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шығу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берілген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449D" w:rsidRPr="00A8449D" w:rsidRDefault="00A8449D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Тауарлардың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тізбесінде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тауарларда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дайындау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мерзімдері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жарамдылық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мерзімдері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сақталуға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Тауарлар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сапаға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келуі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сертификатталған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сапаға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зертханалық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қорытындысы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ветеринариялық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зертхананың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сараптама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актілері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ветеринариялы</w:t>
      </w:r>
      <w:proofErr w:type="gramStart"/>
      <w:r w:rsidRPr="00A8449D">
        <w:rPr>
          <w:rFonts w:ascii="Times New Roman" w:hAnsi="Times New Roman" w:cs="Times New Roman"/>
          <w:sz w:val="24"/>
          <w:szCs w:val="24"/>
        </w:rPr>
        <w:t>қ-</w:t>
      </w:r>
      <w:proofErr w:type="gramEnd"/>
      <w:r w:rsidRPr="00A8449D">
        <w:rPr>
          <w:rFonts w:ascii="Times New Roman" w:hAnsi="Times New Roman" w:cs="Times New Roman"/>
          <w:sz w:val="24"/>
          <w:szCs w:val="24"/>
        </w:rPr>
        <w:t>санитариялық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қорытындылар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сәйкестік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сертификаттары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т.б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экспедиторлардың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санитарлық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кітапшаларының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автомашинаға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санитарлық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паспорттардың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сәйкестігіне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халықтың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санитарлы</w:t>
      </w:r>
      <w:proofErr w:type="gramStart"/>
      <w:r w:rsidRPr="00A8449D">
        <w:rPr>
          <w:rFonts w:ascii="Times New Roman" w:hAnsi="Times New Roman" w:cs="Times New Roman"/>
          <w:sz w:val="24"/>
          <w:szCs w:val="24"/>
        </w:rPr>
        <w:t>қ-</w:t>
      </w:r>
      <w:proofErr w:type="gramEnd"/>
      <w:r w:rsidRPr="00A8449D">
        <w:rPr>
          <w:rFonts w:ascii="Times New Roman" w:hAnsi="Times New Roman" w:cs="Times New Roman"/>
          <w:sz w:val="24"/>
          <w:szCs w:val="24"/>
        </w:rPr>
        <w:t>эпидемиологиялық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салауаттылығы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саласындағы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органның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қорытындысы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санитарлық-гигиеналық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талаптарға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Тауарларды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тұтынушылардың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құқықтарын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қорғауды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басқару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органдары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беретін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қорытындысы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бар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мамандандырылған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машинада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49D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A8449D">
        <w:rPr>
          <w:rFonts w:ascii="Times New Roman" w:hAnsi="Times New Roman" w:cs="Times New Roman"/>
          <w:sz w:val="24"/>
          <w:szCs w:val="24"/>
        </w:rPr>
        <w:t>.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Тауарларға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техникалық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тапсырмада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функционалдық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техникалық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сипаттамалардың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сипаттамасы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функционалдық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шектерін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техникалық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сипаттамалардың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параметрлерін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үздік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сипаттаманы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айқындау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мақсаттары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тауардың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мақсатын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қамтитын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</w:t>
      </w:r>
      <w:proofErr w:type="gram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бөлімдерге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бөлінуі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өнімдері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өнімдерінің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қауіпсіздігі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заңнамасында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талаптарға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келуге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proofErr w:type="gram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Отандық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өндірушілерді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қолдау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</w:t>
      </w:r>
      <w:proofErr w:type="gram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отандық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өндірушілерден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азық-түлік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өнімдерінің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кемінде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80% -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ын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сексен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алады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</w:t>
      </w:r>
      <w:proofErr w:type="gram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proofErr w:type="gram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өтінімдері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қалыптастырылатын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gram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жосықсыз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қатысушылардың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тізілімінде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тұрады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осы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</w:t>
      </w:r>
      <w:proofErr w:type="gram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proofErr w:type="gram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уәкілетті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өкілінің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жақын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туыстары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жұбайы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зайыбы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жекжаттары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таңдау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қабылдау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құқығына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өткізілетін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конкурстарда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ұйымдастырушының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өкілі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табылса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табылмаса</w:t>
      </w:r>
      <w:proofErr w:type="spellEnd"/>
      <w:proofErr w:type="gram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;;</w:t>
      </w:r>
      <w:proofErr w:type="gramEnd"/>
    </w:p>
    <w:p w:rsidR="00C329FE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теңге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көп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мөлшерде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берешегінің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зейнетақы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жарналары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кәсіптік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зейнетақы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жарналары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әлеуметтік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аударымдар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берешегінің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болуы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төлеу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ұзартылған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жағдайларды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қоспағанда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329FE" w:rsidRPr="001F3742" w:rsidRDefault="00C74F18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proofErr w:type="spellStart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Кү</w:t>
      </w:r>
      <w:proofErr w:type="gramStart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ұйымдастырушының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құжаттаманы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бекіткен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қызметтерді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өтінімді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ұсынған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F3742" w:rsidRPr="001F3742" w:rsidRDefault="001F3742" w:rsidP="001F3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Директоры______________Килибаев</w:t>
      </w:r>
      <w:proofErr w:type="spellEnd"/>
      <w:r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Т.</w:t>
      </w:r>
    </w:p>
    <w:p w:rsidR="00A8449D" w:rsidRDefault="00A8449D" w:rsidP="00C32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</w:t>
      </w:r>
      <w:proofErr w:type="spellEnd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</w:t>
      </w:r>
    </w:p>
    <w:p w:rsidR="00333108" w:rsidRPr="00C329FE" w:rsidRDefault="00A8449D" w:rsidP="00C32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1F3742" w:rsidRPr="001F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П.</w:t>
      </w:r>
      <w:r w:rsidR="00C74F18" w:rsidRPr="00C74F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      </w:t>
      </w:r>
    </w:p>
    <w:sectPr w:rsidR="00333108" w:rsidRPr="00C329FE" w:rsidSect="00A8449D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44"/>
    <w:rsid w:val="00113344"/>
    <w:rsid w:val="001F3742"/>
    <w:rsid w:val="00333108"/>
    <w:rsid w:val="00A8449D"/>
    <w:rsid w:val="00C329FE"/>
    <w:rsid w:val="00C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Интернат 3</cp:lastModifiedBy>
  <cp:revision>5</cp:revision>
  <cp:lastPrinted>2019-02-08T07:06:00Z</cp:lastPrinted>
  <dcterms:created xsi:type="dcterms:W3CDTF">2019-02-06T06:49:00Z</dcterms:created>
  <dcterms:modified xsi:type="dcterms:W3CDTF">2019-02-08T07:06:00Z</dcterms:modified>
</cp:coreProperties>
</file>